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D3F65B" w14:textId="77777777" w:rsidR="009066DB" w:rsidRDefault="009066DB" w:rsidP="00D52FA2">
      <w:pPr>
        <w:shd w:val="clear" w:color="auto" w:fill="FFFFFF"/>
        <w:spacing w:before="480" w:after="240"/>
        <w:textAlignment w:val="baseline"/>
        <w:outlineLvl w:val="2"/>
        <w:rPr>
          <w:rFonts w:ascii="Comic Sans MS" w:eastAsia="Times New Roman" w:hAnsi="Comic Sans MS" w:cs="Arial"/>
          <w:b/>
          <w:bCs/>
          <w:color w:val="594A42"/>
          <w:sz w:val="36"/>
          <w:szCs w:val="36"/>
          <w:lang w:eastAsia="nb-NO"/>
        </w:rPr>
      </w:pPr>
      <w:r>
        <w:rPr>
          <w:rFonts w:ascii="Comic Sans MS" w:eastAsia="Times New Roman" w:hAnsi="Comic Sans MS" w:cs="Arial"/>
          <w:b/>
          <w:bCs/>
          <w:color w:val="594A42"/>
          <w:sz w:val="36"/>
          <w:szCs w:val="36"/>
          <w:lang w:eastAsia="nb-NO"/>
        </w:rPr>
        <w:t>LILLETOPPEN og GRILLHYTTA</w:t>
      </w:r>
    </w:p>
    <w:p w14:paraId="2E6E6F15" w14:textId="149ED295" w:rsidR="00D52FA2" w:rsidRPr="00D52FA2" w:rsidRDefault="00D52FA2" w:rsidP="00D52FA2">
      <w:pPr>
        <w:shd w:val="clear" w:color="auto" w:fill="FFFFFF"/>
        <w:spacing w:before="480" w:after="240"/>
        <w:textAlignment w:val="baseline"/>
        <w:outlineLvl w:val="2"/>
        <w:rPr>
          <w:rFonts w:ascii="Comic Sans MS" w:eastAsia="Times New Roman" w:hAnsi="Comic Sans MS" w:cs="Arial"/>
          <w:b/>
          <w:bCs/>
          <w:color w:val="594A42"/>
          <w:sz w:val="36"/>
          <w:szCs w:val="36"/>
          <w:lang w:eastAsia="nb-NO"/>
        </w:rPr>
      </w:pPr>
      <w:r w:rsidRPr="00D52FA2">
        <w:rPr>
          <w:rFonts w:ascii="Comic Sans MS" w:eastAsia="Times New Roman" w:hAnsi="Comic Sans MS" w:cs="Arial"/>
          <w:b/>
          <w:bCs/>
          <w:color w:val="594A42"/>
          <w:sz w:val="36"/>
          <w:szCs w:val="36"/>
          <w:lang w:eastAsia="nb-NO"/>
        </w:rPr>
        <w:t>Turbeskrivelse:</w:t>
      </w:r>
    </w:p>
    <w:p w14:paraId="5DA84CFF" w14:textId="77777777" w:rsidR="00D52FA2" w:rsidRPr="00D52FA2" w:rsidRDefault="00D52FA2" w:rsidP="00D52FA2">
      <w:pPr>
        <w:rPr>
          <w:rFonts w:ascii="Comic Sans MS" w:eastAsia="Times New Roman" w:hAnsi="Comic Sans MS" w:cs="Times New Roman"/>
          <w:lang w:eastAsia="nb-NO"/>
        </w:rPr>
      </w:pPr>
    </w:p>
    <w:p w14:paraId="629CADFA" w14:textId="0302ECD5" w:rsidR="00B85252" w:rsidRDefault="00D52FA2" w:rsidP="00D52FA2">
      <w:pPr>
        <w:shd w:val="clear" w:color="auto" w:fill="FFFFFF"/>
        <w:spacing w:after="360"/>
        <w:textAlignment w:val="baseline"/>
        <w:rPr>
          <w:rFonts w:ascii="Comic Sans MS" w:hAnsi="Comic Sans MS" w:cs="Arial"/>
          <w:color w:val="594A42"/>
          <w:sz w:val="20"/>
          <w:szCs w:val="20"/>
          <w:lang w:eastAsia="nb-NO"/>
        </w:rPr>
      </w:pPr>
      <w:r w:rsidRPr="00D52FA2">
        <w:rPr>
          <w:rFonts w:ascii="Comic Sans MS" w:hAnsi="Comic Sans MS" w:cs="Arial"/>
          <w:b/>
          <w:bCs/>
          <w:color w:val="594A42"/>
          <w:sz w:val="20"/>
          <w:szCs w:val="20"/>
          <w:lang w:eastAsia="nb-NO"/>
        </w:rPr>
        <w:t>Lengde tur/retur:</w:t>
      </w:r>
      <w:r w:rsidR="009066DB">
        <w:rPr>
          <w:rFonts w:ascii="Comic Sans MS" w:hAnsi="Comic Sans MS" w:cs="Arial"/>
          <w:color w:val="594A42"/>
          <w:sz w:val="20"/>
          <w:szCs w:val="20"/>
          <w:lang w:eastAsia="nb-NO"/>
        </w:rPr>
        <w:t> litt mindre enn 2</w:t>
      </w:r>
      <w:r w:rsidRPr="00D52FA2">
        <w:rPr>
          <w:rFonts w:ascii="Comic Sans MS" w:hAnsi="Comic Sans MS" w:cs="Arial"/>
          <w:color w:val="594A42"/>
          <w:sz w:val="20"/>
          <w:szCs w:val="20"/>
          <w:lang w:eastAsia="nb-NO"/>
        </w:rPr>
        <w:t xml:space="preserve"> km </w:t>
      </w:r>
      <w:r w:rsidRPr="00D52FA2">
        <w:rPr>
          <w:rFonts w:ascii="Comic Sans MS" w:hAnsi="Comic Sans MS" w:cs="Arial"/>
          <w:color w:val="594A42"/>
          <w:sz w:val="20"/>
          <w:szCs w:val="20"/>
          <w:lang w:eastAsia="nb-NO"/>
        </w:rPr>
        <w:br/>
      </w:r>
      <w:r w:rsidRPr="00D52FA2">
        <w:rPr>
          <w:rFonts w:ascii="Comic Sans MS" w:hAnsi="Comic Sans MS" w:cs="Arial"/>
          <w:b/>
          <w:bCs/>
          <w:color w:val="594A42"/>
          <w:sz w:val="20"/>
          <w:szCs w:val="20"/>
          <w:lang w:eastAsia="nb-NO"/>
        </w:rPr>
        <w:t>Tidsbruk:</w:t>
      </w:r>
      <w:r w:rsidRPr="00D52FA2">
        <w:rPr>
          <w:rFonts w:ascii="Comic Sans MS" w:hAnsi="Comic Sans MS" w:cs="Arial"/>
          <w:color w:val="594A42"/>
          <w:sz w:val="20"/>
          <w:szCs w:val="20"/>
          <w:lang w:eastAsia="nb-NO"/>
        </w:rPr>
        <w:t> 0,5-1 time + pause (må beregne tiden annerledes dersom barna er små eller lite vant å gå i fjellet)</w:t>
      </w:r>
      <w:r w:rsidRPr="00D52FA2">
        <w:rPr>
          <w:rFonts w:ascii="Comic Sans MS" w:hAnsi="Comic Sans MS" w:cs="Arial"/>
          <w:color w:val="594A42"/>
          <w:sz w:val="20"/>
          <w:szCs w:val="20"/>
          <w:lang w:eastAsia="nb-NO"/>
        </w:rPr>
        <w:br/>
      </w:r>
      <w:r w:rsidRPr="00D52FA2">
        <w:rPr>
          <w:rFonts w:ascii="Comic Sans MS" w:hAnsi="Comic Sans MS" w:cs="Arial"/>
          <w:b/>
          <w:bCs/>
          <w:color w:val="594A42"/>
          <w:sz w:val="20"/>
          <w:szCs w:val="20"/>
          <w:lang w:eastAsia="nb-NO"/>
        </w:rPr>
        <w:t>Vanskelighetsgrad:</w:t>
      </w:r>
      <w:r w:rsidRPr="00D52FA2">
        <w:rPr>
          <w:rFonts w:ascii="Comic Sans MS" w:hAnsi="Comic Sans MS" w:cs="Arial"/>
          <w:color w:val="594A42"/>
          <w:sz w:val="20"/>
          <w:szCs w:val="20"/>
          <w:lang w:eastAsia="nb-NO"/>
        </w:rPr>
        <w:t> Lav</w:t>
      </w:r>
      <w:r w:rsidRPr="00D52FA2">
        <w:rPr>
          <w:rFonts w:ascii="Comic Sans MS" w:hAnsi="Comic Sans MS" w:cs="Arial"/>
          <w:color w:val="594A42"/>
          <w:sz w:val="20"/>
          <w:szCs w:val="20"/>
          <w:lang w:eastAsia="nb-NO"/>
        </w:rPr>
        <w:br/>
      </w:r>
      <w:r w:rsidRPr="00D52FA2">
        <w:rPr>
          <w:rFonts w:ascii="Comic Sans MS" w:hAnsi="Comic Sans MS" w:cs="Arial"/>
          <w:b/>
          <w:bCs/>
          <w:color w:val="594A42"/>
          <w:sz w:val="20"/>
          <w:szCs w:val="20"/>
          <w:lang w:eastAsia="nb-NO"/>
        </w:rPr>
        <w:t>Høyde:</w:t>
      </w:r>
      <w:r w:rsidR="009066DB">
        <w:rPr>
          <w:rFonts w:ascii="Comic Sans MS" w:hAnsi="Comic Sans MS" w:cs="Arial"/>
          <w:color w:val="594A42"/>
          <w:sz w:val="20"/>
          <w:szCs w:val="20"/>
          <w:lang w:eastAsia="nb-NO"/>
        </w:rPr>
        <w:t> </w:t>
      </w:r>
      <w:r w:rsidR="00B85252">
        <w:rPr>
          <w:rFonts w:ascii="Comic Sans MS" w:hAnsi="Comic Sans MS" w:cs="Arial"/>
          <w:color w:val="594A42"/>
          <w:sz w:val="20"/>
          <w:szCs w:val="20"/>
          <w:lang w:eastAsia="nb-NO"/>
        </w:rPr>
        <w:t xml:space="preserve">ca 150-170 </w:t>
      </w:r>
      <w:r w:rsidRPr="00D52FA2">
        <w:rPr>
          <w:rFonts w:ascii="Comic Sans MS" w:hAnsi="Comic Sans MS" w:cs="Arial"/>
          <w:color w:val="594A42"/>
          <w:sz w:val="20"/>
          <w:szCs w:val="20"/>
          <w:lang w:eastAsia="nb-NO"/>
        </w:rPr>
        <w:t>moh</w:t>
      </w:r>
      <w:r w:rsidRPr="00D52FA2">
        <w:rPr>
          <w:rFonts w:ascii="Comic Sans MS" w:hAnsi="Comic Sans MS" w:cs="Arial"/>
          <w:color w:val="594A42"/>
          <w:sz w:val="20"/>
          <w:szCs w:val="20"/>
          <w:lang w:eastAsia="nb-NO"/>
        </w:rPr>
        <w:br/>
      </w:r>
      <w:r w:rsidRPr="00D52FA2">
        <w:rPr>
          <w:rFonts w:ascii="Comic Sans MS" w:eastAsia="PMingLiU" w:hAnsi="Comic Sans MS" w:cs="PMingLiU"/>
          <w:color w:val="594A42"/>
          <w:sz w:val="20"/>
          <w:szCs w:val="20"/>
          <w:lang w:eastAsia="nb-NO"/>
        </w:rPr>
        <w:br/>
      </w:r>
      <w:r w:rsidRPr="00D52FA2">
        <w:rPr>
          <w:rFonts w:ascii="Comic Sans MS" w:hAnsi="Comic Sans MS" w:cs="Arial"/>
          <w:b/>
          <w:bCs/>
          <w:color w:val="594A42"/>
          <w:sz w:val="20"/>
          <w:szCs w:val="20"/>
          <w:lang w:eastAsia="nb-NO"/>
        </w:rPr>
        <w:t>Rutebeskrivelse</w:t>
      </w:r>
      <w:r w:rsidR="00D80927">
        <w:rPr>
          <w:rFonts w:ascii="Comic Sans MS" w:hAnsi="Comic Sans MS" w:cs="Arial"/>
          <w:b/>
          <w:bCs/>
          <w:color w:val="594A42"/>
          <w:sz w:val="20"/>
          <w:szCs w:val="20"/>
          <w:lang w:eastAsia="nb-NO"/>
        </w:rPr>
        <w:t xml:space="preserve"> fra Ørarampen barnehage:</w:t>
      </w:r>
      <w:bookmarkStart w:id="0" w:name="_GoBack"/>
      <w:bookmarkEnd w:id="0"/>
      <w:r w:rsidRPr="00D52FA2">
        <w:rPr>
          <w:rFonts w:ascii="Comic Sans MS" w:hAnsi="Comic Sans MS" w:cs="Arial"/>
          <w:color w:val="594A42"/>
          <w:sz w:val="20"/>
          <w:szCs w:val="20"/>
          <w:lang w:eastAsia="nb-NO"/>
        </w:rPr>
        <w:br/>
        <w:t>Gå opp via personalparkering og opp til Moslingsvei. Gå 100 meter langs Moslingsvei til du ser et grått hus på høyre side av veien. Til høyre for huset, mellom en mur og en hvit garasje, går det en sti opp gjennom skogen (mellom husnr. 31 og 33). . Følg stien oppover. </w:t>
      </w:r>
      <w:r w:rsidRPr="00D52FA2">
        <w:rPr>
          <w:rFonts w:ascii="Comic Sans MS" w:eastAsia="PMingLiU" w:hAnsi="Comic Sans MS" w:cs="PMingLiU"/>
          <w:color w:val="594A42"/>
          <w:sz w:val="20"/>
          <w:szCs w:val="20"/>
          <w:lang w:eastAsia="nb-NO"/>
        </w:rPr>
        <w:br/>
      </w:r>
      <w:r w:rsidRPr="00D52FA2">
        <w:rPr>
          <w:rFonts w:ascii="Comic Sans MS" w:eastAsia="PMingLiU" w:hAnsi="Comic Sans MS" w:cs="PMingLiU"/>
          <w:color w:val="594A42"/>
          <w:sz w:val="20"/>
          <w:szCs w:val="20"/>
          <w:lang w:eastAsia="nb-NO"/>
        </w:rPr>
        <w:br/>
      </w:r>
      <w:r w:rsidRPr="00D52FA2">
        <w:rPr>
          <w:rFonts w:ascii="Comic Sans MS" w:hAnsi="Comic Sans MS" w:cs="Arial"/>
          <w:color w:val="594A42"/>
          <w:sz w:val="20"/>
          <w:szCs w:val="20"/>
          <w:lang w:eastAsia="nb-NO"/>
        </w:rPr>
        <w:t>Etter 200 meter passerer du til venstre for et hus og stien stiger etter dette brattere opp gjennom</w:t>
      </w:r>
      <w:r w:rsidR="00B85252">
        <w:rPr>
          <w:rFonts w:ascii="Comic Sans MS" w:hAnsi="Comic Sans MS" w:cs="Arial"/>
          <w:color w:val="594A42"/>
          <w:sz w:val="20"/>
          <w:szCs w:val="20"/>
          <w:lang w:eastAsia="nb-NO"/>
        </w:rPr>
        <w:t xml:space="preserve"> skogen. I det stien deler seg så går du til venstre </w:t>
      </w:r>
      <w:r w:rsidRPr="00D52FA2">
        <w:rPr>
          <w:rFonts w:ascii="Comic Sans MS" w:hAnsi="Comic Sans MS" w:cs="Arial"/>
          <w:color w:val="594A42"/>
          <w:sz w:val="20"/>
          <w:szCs w:val="20"/>
          <w:lang w:eastAsia="nb-NO"/>
        </w:rPr>
        <w:t>mot grillhytta</w:t>
      </w:r>
      <w:r w:rsidR="00B85252">
        <w:rPr>
          <w:rFonts w:ascii="Comic Sans MS" w:hAnsi="Comic Sans MS" w:cs="Arial"/>
          <w:color w:val="594A42"/>
          <w:sz w:val="20"/>
          <w:szCs w:val="20"/>
          <w:lang w:eastAsia="nb-NO"/>
        </w:rPr>
        <w:t>.</w:t>
      </w:r>
    </w:p>
    <w:p w14:paraId="130CEF43" w14:textId="7142CDE1" w:rsidR="00D52FA2" w:rsidRDefault="00B85252" w:rsidP="00D52FA2">
      <w:p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color w:val="594A42"/>
          <w:sz w:val="20"/>
          <w:szCs w:val="20"/>
          <w:lang w:eastAsia="nb-NO"/>
        </w:rPr>
        <w:t>Vær oppmerksom på at det er bratt frempå kanten, samt at voksne må følge godt med barna ved den lille elven/bekken (variabel vannmengde)</w:t>
      </w:r>
      <w:r w:rsidR="00D52FA2" w:rsidRPr="00D52FA2">
        <w:rPr>
          <w:rFonts w:ascii="Comic Sans MS" w:hAnsi="Comic Sans MS" w:cs="Arial"/>
          <w:color w:val="594A42"/>
          <w:sz w:val="20"/>
          <w:szCs w:val="20"/>
          <w:lang w:eastAsia="nb-NO"/>
        </w:rPr>
        <w:t xml:space="preserve"> </w:t>
      </w:r>
      <w:r>
        <w:rPr>
          <w:rFonts w:ascii="Comic Sans MS" w:hAnsi="Comic Sans MS" w:cs="Arial"/>
          <w:color w:val="594A42"/>
          <w:sz w:val="20"/>
          <w:szCs w:val="20"/>
          <w:lang w:eastAsia="nb-NO"/>
        </w:rPr>
        <w:t xml:space="preserve">                                                                         </w:t>
      </w:r>
      <w:r w:rsidR="00D52FA2" w:rsidRPr="00D52FA2">
        <w:rPr>
          <w:rFonts w:ascii="Comic Sans MS" w:hAnsi="Comic Sans MS" w:cs="Arial"/>
          <w:color w:val="594A42"/>
          <w:sz w:val="20"/>
          <w:szCs w:val="20"/>
          <w:lang w:eastAsia="nb-NO"/>
        </w:rPr>
        <w:t>Tekst: meste dels hentet fra Ti på Topp 2016</w:t>
      </w:r>
    </w:p>
    <w:p w14:paraId="2AE13643" w14:textId="10220514" w:rsidR="00B85252" w:rsidRDefault="00B85252" w:rsidP="00D52FA2">
      <w:p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noProof/>
          <w:color w:val="594A42"/>
          <w:sz w:val="20"/>
          <w:szCs w:val="20"/>
          <w:lang w:eastAsia="nb-NO"/>
        </w:rPr>
        <w:drawing>
          <wp:inline distT="0" distB="0" distL="0" distR="0" wp14:anchorId="04298A7D" wp14:editId="35860607">
            <wp:extent cx="5756910" cy="3837940"/>
            <wp:effectExtent l="0" t="0" r="889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6845.JPG"/>
                    <pic:cNvPicPr/>
                  </pic:nvPicPr>
                  <pic:blipFill>
                    <a:blip r:embed="rId5">
                      <a:extLst>
                        <a:ext uri="{28A0092B-C50C-407E-A947-70E740481C1C}">
                          <a14:useLocalDpi xmlns:a14="http://schemas.microsoft.com/office/drawing/2010/main" val="0"/>
                        </a:ext>
                      </a:extLst>
                    </a:blip>
                    <a:stretch>
                      <a:fillRect/>
                    </a:stretch>
                  </pic:blipFill>
                  <pic:spPr>
                    <a:xfrm>
                      <a:off x="0" y="0"/>
                      <a:ext cx="5756910" cy="3837940"/>
                    </a:xfrm>
                    <a:prstGeom prst="rect">
                      <a:avLst/>
                    </a:prstGeom>
                  </pic:spPr>
                </pic:pic>
              </a:graphicData>
            </a:graphic>
          </wp:inline>
        </w:drawing>
      </w:r>
    </w:p>
    <w:p w14:paraId="4833A64D" w14:textId="4B217453" w:rsidR="00CA6AB4" w:rsidRPr="00D52FA2" w:rsidRDefault="00CA6AB4" w:rsidP="00D52FA2">
      <w:pPr>
        <w:shd w:val="clear" w:color="auto" w:fill="FFFFFF"/>
        <w:spacing w:after="360"/>
        <w:textAlignment w:val="baseline"/>
        <w:rPr>
          <w:rFonts w:ascii="Comic Sans MS" w:hAnsi="Comic Sans MS" w:cs="Arial"/>
          <w:color w:val="594A42"/>
          <w:sz w:val="20"/>
          <w:szCs w:val="20"/>
          <w:lang w:eastAsia="nb-NO"/>
        </w:rPr>
      </w:pPr>
    </w:p>
    <w:p w14:paraId="7243A74B" w14:textId="1F991830" w:rsidR="00D52FA2" w:rsidRPr="00CA6AB4" w:rsidRDefault="00CA6AB4" w:rsidP="00D52FA2">
      <w:p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color w:val="594A42"/>
          <w:sz w:val="20"/>
          <w:szCs w:val="20"/>
          <w:lang w:eastAsia="nb-NO"/>
        </w:rPr>
        <w:t>Viktig:</w:t>
      </w:r>
    </w:p>
    <w:p w14:paraId="5013D1BE" w14:textId="2B32F9BC" w:rsidR="00CA6AB4" w:rsidRPr="00CA6AB4" w:rsidRDefault="00CA6AB4" w:rsidP="00D52FA2">
      <w:pPr>
        <w:shd w:val="clear" w:color="auto" w:fill="FFFFFF"/>
        <w:spacing w:after="360"/>
        <w:textAlignment w:val="baseline"/>
        <w:rPr>
          <w:rFonts w:ascii="Comic Sans MS" w:hAnsi="Comic Sans MS" w:cs="Arial"/>
          <w:color w:val="594A42"/>
          <w:sz w:val="20"/>
          <w:szCs w:val="20"/>
          <w:lang w:eastAsia="nb-NO"/>
        </w:rPr>
      </w:pPr>
      <w:r w:rsidRPr="00CA6AB4">
        <w:rPr>
          <w:rFonts w:ascii="Comic Sans MS" w:hAnsi="Comic Sans MS" w:cs="Arial"/>
          <w:color w:val="594A42"/>
          <w:sz w:val="20"/>
          <w:szCs w:val="20"/>
          <w:lang w:eastAsia="nb-NO"/>
        </w:rPr>
        <w:t>Dette er en tur som kan være krevende for barn som ikke er vant å gå i fjell og litt ulent terreng.</w:t>
      </w:r>
    </w:p>
    <w:p w14:paraId="0EC809F7" w14:textId="26D1C5CB" w:rsidR="00CA6AB4" w:rsidRPr="00CA6AB4" w:rsidRDefault="00CA6AB4" w:rsidP="00D52FA2">
      <w:pPr>
        <w:shd w:val="clear" w:color="auto" w:fill="FFFFFF"/>
        <w:spacing w:after="360"/>
        <w:textAlignment w:val="baseline"/>
        <w:rPr>
          <w:rFonts w:ascii="Comic Sans MS" w:hAnsi="Comic Sans MS" w:cs="Arial"/>
          <w:color w:val="594A42"/>
          <w:sz w:val="20"/>
          <w:szCs w:val="20"/>
          <w:lang w:eastAsia="nb-NO"/>
        </w:rPr>
      </w:pPr>
      <w:r w:rsidRPr="00CA6AB4">
        <w:rPr>
          <w:rFonts w:ascii="Comic Sans MS" w:hAnsi="Comic Sans MS" w:cs="Arial"/>
          <w:color w:val="594A42"/>
          <w:sz w:val="20"/>
          <w:szCs w:val="20"/>
          <w:lang w:eastAsia="nb-NO"/>
        </w:rPr>
        <w:t>Turen går i hovedsak ganske rett opp og rett ned, og man bør være oppmerksom på at stien blir svært sleip og glatt dersom det er fuktig i marka eller har regnet/regner.</w:t>
      </w:r>
    </w:p>
    <w:p w14:paraId="720E39F1" w14:textId="19F41AD6" w:rsidR="00CA6AB4" w:rsidRDefault="00CA6AB4" w:rsidP="00D52FA2">
      <w:pPr>
        <w:shd w:val="clear" w:color="auto" w:fill="FFFFFF"/>
        <w:spacing w:after="360"/>
        <w:textAlignment w:val="baseline"/>
        <w:rPr>
          <w:rFonts w:ascii="Comic Sans MS" w:hAnsi="Comic Sans MS" w:cs="Arial"/>
          <w:color w:val="594A42"/>
          <w:sz w:val="20"/>
          <w:szCs w:val="20"/>
          <w:lang w:eastAsia="nb-NO"/>
        </w:rPr>
      </w:pPr>
      <w:r w:rsidRPr="00CA6AB4">
        <w:rPr>
          <w:rFonts w:ascii="Comic Sans MS" w:hAnsi="Comic Sans MS" w:cs="Arial"/>
          <w:color w:val="594A42"/>
          <w:sz w:val="20"/>
          <w:szCs w:val="20"/>
          <w:lang w:eastAsia="nb-NO"/>
        </w:rPr>
        <w:t>Det anbefales å gå denne turen kun med en svært liten gruppe barn, og turen er i hovedsak kun egnet for de største barna i barnehagen.</w:t>
      </w:r>
    </w:p>
    <w:p w14:paraId="0E240A60" w14:textId="77777777" w:rsidR="00CA6AB4" w:rsidRDefault="00CA6AB4" w:rsidP="00D52FA2">
      <w:p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color w:val="594A42"/>
          <w:sz w:val="20"/>
          <w:szCs w:val="20"/>
          <w:lang w:eastAsia="nb-NO"/>
        </w:rPr>
        <w:t>I forkant av en slik tur:</w:t>
      </w:r>
    </w:p>
    <w:p w14:paraId="4F41AAD9" w14:textId="12F5F117" w:rsidR="00CA6AB4" w:rsidRDefault="00CA6AB4" w:rsidP="00CA6AB4">
      <w:pPr>
        <w:pStyle w:val="Listeavsnitt"/>
        <w:numPr>
          <w:ilvl w:val="0"/>
          <w:numId w:val="1"/>
        </w:num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color w:val="594A42"/>
          <w:sz w:val="20"/>
          <w:szCs w:val="20"/>
          <w:lang w:eastAsia="nb-NO"/>
        </w:rPr>
        <w:t>S</w:t>
      </w:r>
      <w:r w:rsidRPr="00CA6AB4">
        <w:rPr>
          <w:rFonts w:ascii="Comic Sans MS" w:hAnsi="Comic Sans MS" w:cs="Arial"/>
          <w:color w:val="594A42"/>
          <w:sz w:val="20"/>
          <w:szCs w:val="20"/>
          <w:lang w:eastAsia="nb-NO"/>
        </w:rPr>
        <w:t>kal den voksne ha gått turen selv og gjort seg kjent med terrenget.</w:t>
      </w:r>
    </w:p>
    <w:p w14:paraId="44EF4EC6" w14:textId="5627D458" w:rsidR="00CA6AB4" w:rsidRDefault="00CA6AB4" w:rsidP="00CA6AB4">
      <w:pPr>
        <w:pStyle w:val="Listeavsnitt"/>
        <w:numPr>
          <w:ilvl w:val="0"/>
          <w:numId w:val="1"/>
        </w:num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color w:val="594A42"/>
          <w:sz w:val="20"/>
          <w:szCs w:val="20"/>
          <w:lang w:eastAsia="nb-NO"/>
        </w:rPr>
        <w:t xml:space="preserve">Det </w:t>
      </w:r>
      <w:r w:rsidR="009D650E">
        <w:rPr>
          <w:rFonts w:ascii="Comic Sans MS" w:hAnsi="Comic Sans MS" w:cs="Arial"/>
          <w:color w:val="594A42"/>
          <w:sz w:val="20"/>
          <w:szCs w:val="20"/>
          <w:lang w:eastAsia="nb-NO"/>
        </w:rPr>
        <w:t xml:space="preserve">må </w:t>
      </w:r>
      <w:r>
        <w:rPr>
          <w:rFonts w:ascii="Comic Sans MS" w:hAnsi="Comic Sans MS" w:cs="Arial"/>
          <w:color w:val="594A42"/>
          <w:sz w:val="20"/>
          <w:szCs w:val="20"/>
          <w:lang w:eastAsia="nb-NO"/>
        </w:rPr>
        <w:t>være foretatt en ROS-analyse</w:t>
      </w:r>
      <w:r w:rsidR="006D08FF">
        <w:rPr>
          <w:rFonts w:ascii="Comic Sans MS" w:hAnsi="Comic Sans MS" w:cs="Arial"/>
          <w:color w:val="594A42"/>
          <w:sz w:val="20"/>
          <w:szCs w:val="20"/>
          <w:lang w:eastAsia="nb-NO"/>
        </w:rPr>
        <w:t xml:space="preserve"> i forkant</w:t>
      </w:r>
    </w:p>
    <w:p w14:paraId="7008A61C" w14:textId="2E027885" w:rsidR="00CA6AB4" w:rsidRDefault="00CA6AB4" w:rsidP="00CA6AB4">
      <w:pPr>
        <w:pStyle w:val="Listeavsnitt"/>
        <w:numPr>
          <w:ilvl w:val="0"/>
          <w:numId w:val="1"/>
        </w:num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color w:val="594A42"/>
          <w:sz w:val="20"/>
          <w:szCs w:val="20"/>
          <w:lang w:eastAsia="nb-NO"/>
        </w:rPr>
        <w:t>Føret må vurderes</w:t>
      </w:r>
    </w:p>
    <w:p w14:paraId="16D96B9F" w14:textId="34972CA6" w:rsidR="00CA6AB4" w:rsidRPr="00CA6AB4" w:rsidRDefault="00CA6AB4" w:rsidP="00CA6AB4">
      <w:pPr>
        <w:pStyle w:val="Listeavsnitt"/>
        <w:numPr>
          <w:ilvl w:val="0"/>
          <w:numId w:val="1"/>
        </w:numPr>
        <w:shd w:val="clear" w:color="auto" w:fill="FFFFFF"/>
        <w:spacing w:after="360"/>
        <w:textAlignment w:val="baseline"/>
        <w:rPr>
          <w:rFonts w:ascii="Comic Sans MS" w:hAnsi="Comic Sans MS" w:cs="Arial"/>
          <w:color w:val="594A42"/>
          <w:sz w:val="20"/>
          <w:szCs w:val="20"/>
          <w:lang w:eastAsia="nb-NO"/>
        </w:rPr>
      </w:pPr>
      <w:r>
        <w:rPr>
          <w:rFonts w:ascii="Comic Sans MS" w:hAnsi="Comic Sans MS" w:cs="Arial"/>
          <w:color w:val="594A42"/>
          <w:sz w:val="20"/>
          <w:szCs w:val="20"/>
          <w:lang w:eastAsia="nb-NO"/>
        </w:rPr>
        <w:t>Godt skotøy er nødvendig – sko med gode spor under</w:t>
      </w:r>
    </w:p>
    <w:p w14:paraId="254436A1" w14:textId="77777777" w:rsidR="00CA6AB4" w:rsidRPr="00CA6AB4" w:rsidRDefault="00CA6AB4" w:rsidP="00D52FA2">
      <w:pPr>
        <w:shd w:val="clear" w:color="auto" w:fill="FFFFFF"/>
        <w:spacing w:after="360"/>
        <w:textAlignment w:val="baseline"/>
        <w:rPr>
          <w:rFonts w:ascii="Comic Sans MS" w:hAnsi="Comic Sans MS" w:cs="Arial"/>
          <w:color w:val="594A42"/>
          <w:sz w:val="20"/>
          <w:szCs w:val="20"/>
          <w:lang w:eastAsia="nb-NO"/>
        </w:rPr>
      </w:pPr>
    </w:p>
    <w:p w14:paraId="2875CCCD" w14:textId="77777777" w:rsidR="00D52FA2" w:rsidRPr="00D52FA2" w:rsidRDefault="00D52FA2" w:rsidP="00D52FA2">
      <w:pPr>
        <w:shd w:val="clear" w:color="auto" w:fill="FFFFFF"/>
        <w:spacing w:after="360"/>
        <w:textAlignment w:val="baseline"/>
        <w:rPr>
          <w:rFonts w:ascii="inherit" w:hAnsi="inherit" w:cs="Arial"/>
          <w:color w:val="594A42"/>
          <w:sz w:val="20"/>
          <w:szCs w:val="20"/>
          <w:lang w:eastAsia="nb-NO"/>
        </w:rPr>
      </w:pPr>
    </w:p>
    <w:p w14:paraId="4A3EA552" w14:textId="77777777" w:rsidR="00061038" w:rsidRDefault="00D80927"/>
    <w:sectPr w:rsidR="00061038" w:rsidSect="00447E9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auto"/>
    <w:pitch w:val="variable"/>
    <w:sig w:usb0="00000287" w:usb1="00000000" w:usb2="00000000" w:usb3="00000000" w:csb0="0000009F" w:csb1="00000000"/>
  </w:font>
  <w:font w:name="PMingLiU">
    <w:panose1 w:val="02020500000000000000"/>
    <w:charset w:val="88"/>
    <w:family w:val="auto"/>
    <w:pitch w:val="variable"/>
    <w:sig w:usb0="A00002FF" w:usb1="28CFFCFA" w:usb2="00000016" w:usb3="00000000" w:csb0="00100001" w:csb1="00000000"/>
  </w:font>
  <w:font w:name="inherit">
    <w:altName w:val="Times New Roman"/>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C37E7"/>
    <w:multiLevelType w:val="hybridMultilevel"/>
    <w:tmpl w:val="EEFE3B82"/>
    <w:lvl w:ilvl="0" w:tplc="248EA40C">
      <w:numFmt w:val="bullet"/>
      <w:lvlText w:val=""/>
      <w:lvlJc w:val="left"/>
      <w:pPr>
        <w:ind w:left="720" w:hanging="360"/>
      </w:pPr>
      <w:rPr>
        <w:rFonts w:ascii="Symbol" w:eastAsiaTheme="minorHAns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FA2"/>
    <w:rsid w:val="00447E94"/>
    <w:rsid w:val="006D08FF"/>
    <w:rsid w:val="009066DB"/>
    <w:rsid w:val="009D650E"/>
    <w:rsid w:val="00A927D7"/>
    <w:rsid w:val="00B26E11"/>
    <w:rsid w:val="00B85252"/>
    <w:rsid w:val="00CA6AB4"/>
    <w:rsid w:val="00D52FA2"/>
    <w:rsid w:val="00D80927"/>
  </w:rsids>
  <m:mathPr>
    <m:mathFont m:val="Cambria Math"/>
    <m:brkBin m:val="before"/>
    <m:brkBinSub m:val="--"/>
    <m:smallFrac m:val="0"/>
    <m:dispDef/>
    <m:lMargin m:val="0"/>
    <m:rMargin m:val="0"/>
    <m:defJc m:val="centerGroup"/>
    <m:wrapIndent m:val="1440"/>
    <m:intLim m:val="subSup"/>
    <m:naryLim m:val="undOvr"/>
  </m:mathPr>
  <w:themeFontLang w:val="nb-NO"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C45FE6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Overskrift3">
    <w:name w:val="heading 3"/>
    <w:basedOn w:val="Normal"/>
    <w:link w:val="Overskrift3Tegn"/>
    <w:uiPriority w:val="9"/>
    <w:qFormat/>
    <w:rsid w:val="00D52FA2"/>
    <w:pPr>
      <w:spacing w:before="100" w:beforeAutospacing="1" w:after="100" w:afterAutospacing="1"/>
      <w:outlineLvl w:val="2"/>
    </w:pPr>
    <w:rPr>
      <w:rFonts w:ascii="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D52FA2"/>
    <w:rPr>
      <w:rFonts w:ascii="Times New Roman" w:hAnsi="Times New Roman" w:cs="Times New Roman"/>
      <w:b/>
      <w:bCs/>
      <w:sz w:val="27"/>
      <w:szCs w:val="27"/>
      <w:lang w:eastAsia="nb-NO"/>
    </w:rPr>
  </w:style>
  <w:style w:type="paragraph" w:styleId="Normalweb">
    <w:name w:val="Normal (Web)"/>
    <w:basedOn w:val="Normal"/>
    <w:uiPriority w:val="99"/>
    <w:semiHidden/>
    <w:unhideWhenUsed/>
    <w:rsid w:val="00D52FA2"/>
    <w:pPr>
      <w:spacing w:before="100" w:beforeAutospacing="1" w:after="100" w:afterAutospacing="1"/>
    </w:pPr>
    <w:rPr>
      <w:rFonts w:ascii="Times New Roman" w:hAnsi="Times New Roman" w:cs="Times New Roman"/>
      <w:lang w:eastAsia="nb-NO"/>
    </w:rPr>
  </w:style>
  <w:style w:type="character" w:styleId="Sterk">
    <w:name w:val="Strong"/>
    <w:basedOn w:val="Standardskriftforavsnitt"/>
    <w:uiPriority w:val="22"/>
    <w:qFormat/>
    <w:rsid w:val="00D52FA2"/>
    <w:rPr>
      <w:b/>
      <w:bCs/>
    </w:rPr>
  </w:style>
  <w:style w:type="paragraph" w:styleId="Listeavsnitt">
    <w:name w:val="List Paragraph"/>
    <w:basedOn w:val="Normal"/>
    <w:uiPriority w:val="34"/>
    <w:qFormat/>
    <w:rsid w:val="00CA6A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629314">
      <w:bodyDiv w:val="1"/>
      <w:marLeft w:val="0"/>
      <w:marRight w:val="0"/>
      <w:marTop w:val="0"/>
      <w:marBottom w:val="0"/>
      <w:divBdr>
        <w:top w:val="none" w:sz="0" w:space="0" w:color="auto"/>
        <w:left w:val="none" w:sz="0" w:space="0" w:color="auto"/>
        <w:bottom w:val="none" w:sz="0" w:space="0" w:color="auto"/>
        <w:right w:val="none" w:sz="0" w:space="0" w:color="auto"/>
      </w:divBdr>
      <w:divsChild>
        <w:div w:id="115475931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254</Words>
  <Characters>1348</Characters>
  <Application>Microsoft Macintosh Word</Application>
  <DocSecurity>0</DocSecurity>
  <Lines>11</Lines>
  <Paragraphs>3</Paragraphs>
  <ScaleCrop>false</ScaleCrop>
  <HeadingPairs>
    <vt:vector size="4" baseType="variant">
      <vt:variant>
        <vt:lpstr>Tittel</vt:lpstr>
      </vt:variant>
      <vt:variant>
        <vt:i4>1</vt:i4>
      </vt:variant>
      <vt:variant>
        <vt:lpstr>Headings</vt:lpstr>
      </vt:variant>
      <vt:variant>
        <vt:i4>2</vt:i4>
      </vt:variant>
    </vt:vector>
  </HeadingPairs>
  <TitlesOfParts>
    <vt:vector size="3" baseType="lpstr">
      <vt:lpstr/>
      <vt:lpstr>        LILLETOPPEN og GRILLHYTTA</vt:lpstr>
      <vt:lpstr>        Turbeskrivelse:</vt:lpstr>
    </vt:vector>
  </TitlesOfParts>
  <LinksUpToDate>false</LinksUpToDate>
  <CharactersWithSpaces>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Vassdal Sørensen</dc:creator>
  <cp:keywords/>
  <dc:description/>
  <cp:lastModifiedBy>Eva Vassdal Sørensen</cp:lastModifiedBy>
  <cp:revision>4</cp:revision>
  <cp:lastPrinted>2017-05-29T09:33:00Z</cp:lastPrinted>
  <dcterms:created xsi:type="dcterms:W3CDTF">2017-05-29T10:57:00Z</dcterms:created>
  <dcterms:modified xsi:type="dcterms:W3CDTF">2017-06-16T07:33:00Z</dcterms:modified>
</cp:coreProperties>
</file>